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3" w:rsidRPr="003A7FF3" w:rsidRDefault="003A7FF3" w:rsidP="003A7FF3">
      <w:pPr>
        <w:rPr>
          <w:sz w:val="24"/>
          <w:szCs w:val="24"/>
        </w:rPr>
      </w:pPr>
      <w:r>
        <w:rPr>
          <w:sz w:val="32"/>
          <w:szCs w:val="32"/>
        </w:rPr>
        <w:t xml:space="preserve">Аннотация </w:t>
      </w:r>
    </w:p>
    <w:p w:rsidR="003A7FF3" w:rsidRDefault="00756431" w:rsidP="003A7FF3">
      <w:r>
        <w:t xml:space="preserve"> К </w:t>
      </w:r>
      <w:r w:rsidR="003A7FF3">
        <w:t xml:space="preserve">рабочей программе </w:t>
      </w:r>
      <w:r>
        <w:t>по русскому языку</w:t>
      </w:r>
    </w:p>
    <w:p w:rsidR="003A7FF3" w:rsidRDefault="003A7FF3" w:rsidP="003A7FF3">
      <w:r>
        <w:t>для основного общего образования</w:t>
      </w:r>
    </w:p>
    <w:p w:rsidR="003A7FF3" w:rsidRDefault="003A7FF3" w:rsidP="003A7FF3">
      <w:r>
        <w:t>6 класс (204 часа, 6 часов в неделю)</w:t>
      </w:r>
    </w:p>
    <w:p w:rsidR="003A7FF3" w:rsidRDefault="003A7FF3" w:rsidP="003A7FF3">
      <w:proofErr w:type="spellStart"/>
      <w:r>
        <w:t>М.М.Разумовская</w:t>
      </w:r>
      <w:proofErr w:type="spellEnd"/>
      <w:r>
        <w:t>. Русский язык. М.: Дрофа, 2013</w:t>
      </w:r>
    </w:p>
    <w:p w:rsidR="003A7FF3" w:rsidRDefault="003A7FF3" w:rsidP="003A7FF3">
      <w:r>
        <w:t>Статус документа</w:t>
      </w:r>
    </w:p>
    <w:p w:rsidR="003A7FF3" w:rsidRDefault="003A7FF3" w:rsidP="003A7FF3">
      <w:r>
        <w:t>2.</w:t>
      </w:r>
      <w:r>
        <w:tab/>
        <w:t>Рабочая программа составлена на основании следующих нормативно-правовых документов:</w:t>
      </w:r>
    </w:p>
    <w:p w:rsidR="003A7FF3" w:rsidRDefault="003A7FF3" w:rsidP="003A7FF3">
      <w:r>
        <w:t>3.</w:t>
      </w:r>
      <w:r>
        <w:tab/>
        <w:t xml:space="preserve">Федеральный закон от 29 декабря 2012 года N 273-ФЗ </w:t>
      </w:r>
    </w:p>
    <w:p w:rsidR="003A7FF3" w:rsidRDefault="003A7FF3" w:rsidP="003A7FF3">
      <w:r>
        <w:t>4.</w:t>
      </w:r>
      <w:r>
        <w:tab/>
        <w:t>«Об образовании в Российской Федерации»;</w:t>
      </w:r>
    </w:p>
    <w:p w:rsidR="003A7FF3" w:rsidRDefault="003A7FF3" w:rsidP="003A7FF3">
      <w:r>
        <w:t>5.</w:t>
      </w:r>
      <w: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3A7FF3" w:rsidRDefault="003A7FF3" w:rsidP="003A7FF3">
      <w:r>
        <w:t>6.</w:t>
      </w:r>
      <w:r>
        <w:tab/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>
        <w:t>Лекант</w:t>
      </w:r>
      <w:proofErr w:type="spellEnd"/>
      <w:r>
        <w:t>, Программно-методические материалы. Русский язык. 5-9 классы</w:t>
      </w:r>
      <w:proofErr w:type="gramStart"/>
      <w:r>
        <w:t xml:space="preserve"> / С</w:t>
      </w:r>
      <w:proofErr w:type="gramEnd"/>
      <w:r>
        <w:t>ост. М.М. Разумовская, М.: Дрофа, 2013;</w:t>
      </w:r>
    </w:p>
    <w:p w:rsidR="003A7FF3" w:rsidRDefault="003A7FF3" w:rsidP="003A7FF3">
      <w:r>
        <w:t>7.</w:t>
      </w:r>
      <w:r>
        <w:tab/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3A7FF3" w:rsidRDefault="003A7FF3" w:rsidP="003A7FF3">
      <w:r>
        <w:t>8.</w:t>
      </w:r>
      <w: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A7FF3" w:rsidRDefault="003A7FF3" w:rsidP="003A7FF3">
      <w:r>
        <w:t>Основная образовательная программа формируется с учётом психолого-педагогических особенностей развития детей 11—15 лет, связанных:</w:t>
      </w:r>
    </w:p>
    <w:p w:rsidR="003A7FF3" w:rsidRDefault="003A7FF3" w:rsidP="003A7FF3">
      <w:proofErr w:type="gramStart"/>
      <w:r>
        <w:t>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</w:t>
      </w:r>
      <w:proofErr w:type="gramEnd"/>
      <w: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3A7FF3" w:rsidRPr="003F072B" w:rsidRDefault="003A7FF3" w:rsidP="003A7FF3">
      <w:pPr>
        <w:rPr>
          <w:sz w:val="32"/>
          <w:szCs w:val="32"/>
        </w:rPr>
      </w:pPr>
      <w:r w:rsidRPr="003F072B">
        <w:rPr>
          <w:sz w:val="32"/>
          <w:szCs w:val="32"/>
        </w:rPr>
        <w:lastRenderedPageBreak/>
        <w:t>Цели обучения</w:t>
      </w:r>
    </w:p>
    <w:p w:rsidR="003A7FF3" w:rsidRDefault="003A7FF3" w:rsidP="003A7FF3">
      <w:proofErr w:type="gramStart"/>
      <w: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родному языку: </w:t>
      </w:r>
      <w:proofErr w:type="gramEnd"/>
    </w:p>
    <w:p w:rsidR="003A7FF3" w:rsidRDefault="003A7FF3" w:rsidP="003A7FF3">
      <w:r>
        <w:t>•</w:t>
      </w:r>
      <w: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A7FF3" w:rsidRDefault="003A7FF3" w:rsidP="003A7FF3">
      <w:r>
        <w:t>•</w:t>
      </w:r>
      <w: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A7FF3" w:rsidRDefault="003A7FF3" w:rsidP="003A7FF3">
      <w:r>
        <w:t>•</w:t>
      </w:r>
      <w: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A7FF3" w:rsidRDefault="003A7FF3" w:rsidP="003A7FF3">
      <w:r>
        <w:t>•</w:t>
      </w:r>
      <w: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A7FF3" w:rsidRDefault="003A7FF3" w:rsidP="003A7FF3">
      <w:bookmarkStart w:id="0" w:name="_GoBack"/>
      <w:bookmarkEnd w:id="0"/>
      <w:r>
        <w:t>•</w:t>
      </w:r>
      <w:r>
        <w:tab/>
        <w:t>Формы промежуточного контроля</w:t>
      </w:r>
    </w:p>
    <w:p w:rsidR="003A7FF3" w:rsidRDefault="003A7FF3" w:rsidP="003A7FF3">
      <w:r>
        <w:t xml:space="preserve">Контрольный диктант, проверочный диктант, словарный диктант, творческий диктант, изложение, сочинение, тестовые работы. </w:t>
      </w:r>
    </w:p>
    <w:p w:rsidR="003A7FF3" w:rsidRDefault="003A7FF3" w:rsidP="003A7FF3">
      <w:r>
        <w:t>•</w:t>
      </w:r>
      <w:r>
        <w:tab/>
        <w:t>Формы обучения</w:t>
      </w:r>
    </w:p>
    <w:p w:rsidR="003A7FF3" w:rsidRDefault="003A7FF3" w:rsidP="003A7FF3">
      <w:r>
        <w:t xml:space="preserve">Устно: устное высказывание на лингвистическую тему, </w:t>
      </w:r>
      <w:proofErr w:type="spellStart"/>
      <w:r>
        <w:t>текстоведческий</w:t>
      </w:r>
      <w:proofErr w:type="spellEnd"/>
      <w:r>
        <w:t xml:space="preserve"> анализ текста, работа с разными словарями, работа по составлению таблиц</w:t>
      </w:r>
    </w:p>
    <w:p w:rsidR="003A7FF3" w:rsidRDefault="003A7FF3" w:rsidP="003A7FF3">
      <w:proofErr w:type="gramStart"/>
      <w:r>
        <w:t>Письменно: 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  <w:proofErr w:type="gramEnd"/>
    </w:p>
    <w:p w:rsidR="003A7FF3" w:rsidRDefault="003A7FF3" w:rsidP="003A7FF3"/>
    <w:p w:rsidR="003A7FF3" w:rsidRPr="003F072B" w:rsidRDefault="003A7FF3" w:rsidP="003A7FF3">
      <w:pPr>
        <w:rPr>
          <w:sz w:val="32"/>
          <w:szCs w:val="32"/>
        </w:rPr>
      </w:pPr>
      <w:r>
        <w:t>11.</w:t>
      </w:r>
      <w:r>
        <w:tab/>
      </w:r>
      <w:r w:rsidRPr="003F072B">
        <w:rPr>
          <w:sz w:val="32"/>
          <w:szCs w:val="32"/>
        </w:rPr>
        <w:t xml:space="preserve">Описание места учебного предмета, курса в учебном плане </w:t>
      </w:r>
    </w:p>
    <w:p w:rsidR="003A7FF3" w:rsidRDefault="003A7FF3" w:rsidP="003A7FF3">
      <w:r>
        <w:t xml:space="preserve">      Федеральный базисный учебный план для общеобразовательных учреждений Российской Федерации отводит 204 часа  для обязательного  изучения учебного предмета «Русский язык» в 6 классе из расчёта 6 часов в неделю, 34 уч. недели </w:t>
      </w:r>
    </w:p>
    <w:p w:rsidR="003A7FF3" w:rsidRDefault="003A7FF3" w:rsidP="003A7FF3">
      <w:r>
        <w:t xml:space="preserve">Данная рабочая программа составлена на 210 часов, в том числе для проведения: </w:t>
      </w:r>
    </w:p>
    <w:p w:rsidR="003A7FF3" w:rsidRDefault="003A7FF3" w:rsidP="003A7FF3">
      <w:r>
        <w:lastRenderedPageBreak/>
        <w:t xml:space="preserve">Уроков по развитию речи –  64 часа; </w:t>
      </w:r>
    </w:p>
    <w:p w:rsidR="003A7FF3" w:rsidRDefault="003A7FF3" w:rsidP="003A7FF3">
      <w:r>
        <w:t>Контрольных диктантов – 22  часа;</w:t>
      </w:r>
    </w:p>
    <w:p w:rsidR="003A7FF3" w:rsidRDefault="003A7FF3" w:rsidP="003A7FF3">
      <w:r>
        <w:t>Изложений контрольных – 4 часа;</w:t>
      </w:r>
    </w:p>
    <w:p w:rsidR="00E00322" w:rsidRDefault="003A7FF3" w:rsidP="003A7FF3">
      <w:r>
        <w:t>Сочинений контрольных – 6 часов.</w:t>
      </w:r>
    </w:p>
    <w:sectPr w:rsidR="00E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3"/>
    <w:rsid w:val="003A7FF3"/>
    <w:rsid w:val="003F072B"/>
    <w:rsid w:val="005E5F93"/>
    <w:rsid w:val="00756431"/>
    <w:rsid w:val="009C0313"/>
    <w:rsid w:val="00A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4</cp:revision>
  <dcterms:created xsi:type="dcterms:W3CDTF">2014-10-22T02:04:00Z</dcterms:created>
  <dcterms:modified xsi:type="dcterms:W3CDTF">2014-10-22T02:23:00Z</dcterms:modified>
</cp:coreProperties>
</file>